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3315A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3315A6" w:rsidRPr="003315A6">
              <w:rPr>
                <w:b/>
                <w:sz w:val="24"/>
                <w:szCs w:val="24"/>
              </w:rPr>
              <w:t>Przedmioty z zakresu edukacji i rehabilitacji osób z niepełnosprawnością intelektualną -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0F197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0F1970">
              <w:rPr>
                <w:b/>
                <w:sz w:val="24"/>
                <w:szCs w:val="24"/>
              </w:rPr>
              <w:t>p</w:t>
            </w:r>
            <w:r w:rsidR="000F1970" w:rsidRPr="000F1970">
              <w:rPr>
                <w:b/>
                <w:sz w:val="24"/>
                <w:szCs w:val="24"/>
              </w:rPr>
              <w:t>odstawy rehabilitacji osób niepełnosprawnych intelektualnie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0F1970">
              <w:rPr>
                <w:b/>
                <w:sz w:val="24"/>
                <w:szCs w:val="24"/>
              </w:rPr>
              <w:t>SPECJALNA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3F6744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0F1970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0F1970">
              <w:rPr>
                <w:b/>
                <w:sz w:val="24"/>
                <w:szCs w:val="24"/>
              </w:rPr>
              <w:t>3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317917" w:rsidRPr="00317917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0F1970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77583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3F6744" w:rsidRDefault="003F6744" w:rsidP="00D62D5D">
            <w:pPr>
              <w:rPr>
                <w:sz w:val="24"/>
                <w:szCs w:val="24"/>
              </w:rPr>
            </w:pPr>
            <w:r w:rsidRPr="003F6744">
              <w:rPr>
                <w:sz w:val="24"/>
                <w:szCs w:val="24"/>
              </w:rPr>
              <w:t>Dr Dorota Wiercińska</w:t>
            </w:r>
          </w:p>
        </w:tc>
      </w:tr>
      <w:tr w:rsidR="00D62D5D" w:rsidRPr="00566644" w:rsidTr="00775833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4F5E0C" w:rsidP="00C275A2">
            <w:pPr>
              <w:rPr>
                <w:color w:val="FF0000"/>
                <w:sz w:val="24"/>
                <w:szCs w:val="24"/>
              </w:rPr>
            </w:pPr>
            <w:r w:rsidRPr="003F6744">
              <w:rPr>
                <w:sz w:val="24"/>
                <w:szCs w:val="24"/>
              </w:rPr>
              <w:t>Dr Dorota Wiercińska</w:t>
            </w:r>
          </w:p>
        </w:tc>
      </w:tr>
      <w:tr w:rsidR="00775833" w:rsidRPr="00742916" w:rsidTr="00775833">
        <w:tc>
          <w:tcPr>
            <w:tcW w:w="2988" w:type="dxa"/>
            <w:vAlign w:val="center"/>
          </w:tcPr>
          <w:p w:rsidR="00775833" w:rsidRPr="00742916" w:rsidRDefault="00775833" w:rsidP="0077583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775833" w:rsidRPr="003315A6" w:rsidRDefault="00775833" w:rsidP="0077583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315A6">
              <w:rPr>
                <w:sz w:val="24"/>
                <w:szCs w:val="24"/>
              </w:rPr>
              <w:t>Celem przedmiotu jest wyposażenie studenta w wiedzę, umiejętności i kompetencje niezbędne do organizowanie właściwych warunków procesu rehabilitacji osób z niepełnosprawnych intelektualnie oraz ewaluacji jego wyników.</w:t>
            </w:r>
          </w:p>
        </w:tc>
      </w:tr>
      <w:tr w:rsidR="00775833" w:rsidRPr="00742916" w:rsidTr="0077583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775833" w:rsidRPr="00742916" w:rsidRDefault="00775833" w:rsidP="0077583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775833" w:rsidRPr="003315A6" w:rsidRDefault="00775833" w:rsidP="00775833">
            <w:pPr>
              <w:rPr>
                <w:sz w:val="24"/>
                <w:szCs w:val="24"/>
              </w:rPr>
            </w:pPr>
            <w:r w:rsidRPr="003315A6">
              <w:rPr>
                <w:sz w:val="24"/>
                <w:szCs w:val="24"/>
              </w:rPr>
              <w:t>Student posiada podstawową wiedzę z zakresu pedagogiki i pedagogiki specjalnej.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7E39BC" w:rsidRPr="00742916" w:rsidTr="007A67A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E39BC" w:rsidRPr="00742916" w:rsidRDefault="007E39BC" w:rsidP="007758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</w:tcPr>
          <w:p w:rsidR="007E39BC" w:rsidRPr="007E39BC" w:rsidRDefault="007E39BC" w:rsidP="00C455F7">
            <w:pPr>
              <w:rPr>
                <w:sz w:val="22"/>
                <w:szCs w:val="22"/>
              </w:rPr>
            </w:pPr>
            <w:r w:rsidRPr="007E39BC">
              <w:rPr>
                <w:sz w:val="22"/>
                <w:szCs w:val="22"/>
              </w:rPr>
              <w:t xml:space="preserve">posiada pogłębioną  wiedzę w zakresie nauk humanistycznych i społecznych, zna  ich miejsce w systemie nauk oraz relacje do innych nauk; </w:t>
            </w:r>
          </w:p>
          <w:p w:rsidR="007E39BC" w:rsidRPr="007E39BC" w:rsidRDefault="007E39BC" w:rsidP="00C455F7">
            <w:pPr>
              <w:jc w:val="both"/>
              <w:rPr>
                <w:rFonts w:eastAsia="Calibri"/>
                <w:sz w:val="22"/>
                <w:szCs w:val="22"/>
              </w:rPr>
            </w:pPr>
            <w:r w:rsidRPr="007E39BC">
              <w:rPr>
                <w:sz w:val="22"/>
                <w:szCs w:val="22"/>
              </w:rPr>
              <w:t>zna podstawową terminologię stosowaną w pedagogice i pedagogice specjalnej, rozumie jej pochodzenie oraz stosuje w obrębie pokrewnych dyscyplin naukowych;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E39BC" w:rsidRPr="00742916" w:rsidRDefault="007E39BC" w:rsidP="007758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K1P_W01</w:t>
            </w:r>
          </w:p>
        </w:tc>
      </w:tr>
      <w:tr w:rsidR="007E39BC" w:rsidRPr="00742916" w:rsidTr="003315A6">
        <w:trPr>
          <w:cantSplit/>
          <w:trHeight w:val="777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E39BC" w:rsidRPr="00742916" w:rsidRDefault="007E39BC" w:rsidP="007758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</w:tcPr>
          <w:p w:rsidR="007E39BC" w:rsidRPr="007E39BC" w:rsidRDefault="007E39BC" w:rsidP="0077583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E39BC">
              <w:rPr>
                <w:sz w:val="22"/>
                <w:szCs w:val="22"/>
              </w:rPr>
              <w:t>omawia czynniki intelektualne i pozaintelektualne, warunkujące przebieg interakcji między osobami upośledzonymi umysłowo a środowiskiem społecznym; wskazuje prawidłowości i zakłócenia tej komunikacji;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E39BC" w:rsidRPr="00742916" w:rsidRDefault="007E39BC" w:rsidP="007758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K1P_W03</w:t>
            </w:r>
          </w:p>
        </w:tc>
      </w:tr>
      <w:tr w:rsidR="007E39BC" w:rsidRPr="00742916" w:rsidTr="00040DC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E39BC" w:rsidRPr="00742916" w:rsidRDefault="007E39BC" w:rsidP="007758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</w:tcPr>
          <w:p w:rsidR="007E39BC" w:rsidRPr="007E39BC" w:rsidRDefault="007E39BC" w:rsidP="007758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39BC">
              <w:rPr>
                <w:sz w:val="22"/>
                <w:szCs w:val="22"/>
              </w:rPr>
              <w:t>charakteryzuje funkcjonowanie uczniów niepełnosprawnych intelektualnie;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E39BC" w:rsidRPr="00742916" w:rsidRDefault="007E39BC" w:rsidP="007758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K1P_W05</w:t>
            </w:r>
          </w:p>
        </w:tc>
      </w:tr>
      <w:tr w:rsidR="007E39BC" w:rsidRPr="00742916" w:rsidTr="00040DC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E39BC" w:rsidRPr="00742916" w:rsidRDefault="003315A6" w:rsidP="007758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</w:tcPr>
          <w:p w:rsidR="007E39BC" w:rsidRPr="007E39BC" w:rsidRDefault="007E39BC" w:rsidP="007758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39BC">
              <w:rPr>
                <w:sz w:val="22"/>
                <w:szCs w:val="22"/>
              </w:rPr>
              <w:t>wymienia metody stymulacji, usprawniania i terapii osób upośledzonych umysłowo.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E39BC" w:rsidRPr="00742916" w:rsidRDefault="007E39BC" w:rsidP="007758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K1P_W12</w:t>
            </w:r>
          </w:p>
        </w:tc>
      </w:tr>
      <w:tr w:rsidR="007E39BC" w:rsidRPr="00742916" w:rsidTr="00040DC7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E39BC" w:rsidRPr="00726172" w:rsidRDefault="007E39BC" w:rsidP="00775833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</w:tcPr>
          <w:p w:rsidR="007E39BC" w:rsidRPr="000963D0" w:rsidRDefault="007E39BC" w:rsidP="00775833">
            <w:pPr>
              <w:autoSpaceDE w:val="0"/>
              <w:autoSpaceDN w:val="0"/>
              <w:adjustRightInd w:val="0"/>
              <w:jc w:val="both"/>
            </w:pPr>
          </w:p>
        </w:tc>
      </w:tr>
      <w:tr w:rsidR="007E39BC" w:rsidRPr="00742916" w:rsidTr="00E2121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E39BC" w:rsidRPr="00742916" w:rsidRDefault="007E39BC" w:rsidP="007758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</w:tcPr>
          <w:p w:rsidR="007E39BC" w:rsidRPr="007E39BC" w:rsidRDefault="007E39BC" w:rsidP="007758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39BC">
              <w:rPr>
                <w:sz w:val="22"/>
                <w:szCs w:val="22"/>
              </w:rPr>
              <w:t>obserwuje, wyszukuje i przetwarza informacje dotyczące jakości życia dzieci i uczniów upośledzonych umysłowo;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E39BC" w:rsidRPr="00742916" w:rsidRDefault="007E39BC" w:rsidP="007E39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K1P_U01</w:t>
            </w:r>
          </w:p>
        </w:tc>
      </w:tr>
      <w:tr w:rsidR="007E39BC" w:rsidRPr="00742916" w:rsidTr="00E2121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E39BC" w:rsidRPr="00742916" w:rsidRDefault="007E39BC" w:rsidP="007758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7564" w:type="dxa"/>
            <w:gridSpan w:val="2"/>
          </w:tcPr>
          <w:p w:rsidR="007E39BC" w:rsidRPr="007E39BC" w:rsidRDefault="007E39BC" w:rsidP="007758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39BC">
              <w:rPr>
                <w:sz w:val="22"/>
                <w:szCs w:val="22"/>
              </w:rPr>
              <w:t xml:space="preserve">rozpoznaje, różnicuje i klasyfikuje specjalne potrzeby edukacyjne uczniów upośledzonych umysłowo, związane z ich rehabilitacją;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E39BC" w:rsidRPr="00742916" w:rsidRDefault="007E39BC" w:rsidP="007758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K1P_U03</w:t>
            </w:r>
          </w:p>
        </w:tc>
      </w:tr>
      <w:tr w:rsidR="007E39BC" w:rsidRPr="00742916" w:rsidTr="00E2121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E39BC" w:rsidRPr="00742916" w:rsidRDefault="007E39BC" w:rsidP="007758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</w:tcPr>
          <w:p w:rsidR="007E39BC" w:rsidRPr="007E39BC" w:rsidRDefault="007E39BC" w:rsidP="007758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39BC">
              <w:rPr>
                <w:sz w:val="22"/>
                <w:szCs w:val="22"/>
              </w:rPr>
              <w:t>dobiera i stosuje metody, środki dydaktyczno-wychowawczo oraz terapeutyczne, adekwatnie do możliwości i potrzeb dzieci i młodzieży upośledzonych umysłowo, zachowując się przy tym w sposób etyczny;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E39BC" w:rsidRPr="00742916" w:rsidRDefault="007E39BC" w:rsidP="007758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K1P_U10</w:t>
            </w:r>
          </w:p>
        </w:tc>
      </w:tr>
      <w:tr w:rsidR="007E39BC" w:rsidRPr="00742916" w:rsidTr="00E2121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E39BC" w:rsidRPr="00742916" w:rsidRDefault="007E39BC" w:rsidP="007758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</w:tcPr>
          <w:p w:rsidR="007E39BC" w:rsidRPr="007E39BC" w:rsidRDefault="007E39BC" w:rsidP="007758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39BC">
              <w:rPr>
                <w:sz w:val="22"/>
                <w:szCs w:val="22"/>
              </w:rPr>
              <w:t>posiada umiejętności badawcze: formułuje problemy badawcze, dobiera adekwatne metody, techniki i narzędzia badawcze; opracowuje, prezentuje i interpretuje wyniki badań, wyciąga wnioski dla praktyki pedagogicznej.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E39BC" w:rsidRPr="00742916" w:rsidRDefault="007E39BC" w:rsidP="007758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K1P_U15</w:t>
            </w:r>
          </w:p>
        </w:tc>
      </w:tr>
      <w:tr w:rsidR="007E39BC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E39BC" w:rsidRPr="00726172" w:rsidRDefault="007E39BC" w:rsidP="00775833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E39BC" w:rsidRPr="00742916" w:rsidRDefault="007E39BC" w:rsidP="00775833">
            <w:pPr>
              <w:jc w:val="center"/>
              <w:rPr>
                <w:sz w:val="24"/>
                <w:szCs w:val="24"/>
              </w:rPr>
            </w:pPr>
          </w:p>
        </w:tc>
      </w:tr>
      <w:tr w:rsidR="007E39BC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E39BC" w:rsidRPr="00742916" w:rsidRDefault="007E39BC" w:rsidP="007758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E39BC" w:rsidRPr="007E39BC" w:rsidRDefault="007E39BC" w:rsidP="007E39BC">
            <w:pPr>
              <w:jc w:val="both"/>
              <w:rPr>
                <w:sz w:val="22"/>
                <w:szCs w:val="22"/>
              </w:rPr>
            </w:pPr>
            <w:r w:rsidRPr="007E39BC">
              <w:rPr>
                <w:sz w:val="22"/>
                <w:szCs w:val="22"/>
              </w:rPr>
              <w:t>ma przekonanie o sensie, wartości i potrzebie podejmowania działań rehabilitacyjnych osób niepełnosprawnych intelektualnie; jest gotowy do podejmowania wyzwań zawodowych; wykazuje aktywność, podejmuje trud i odznacza się wytrwałością w realizacji indywidualnych i zespołowych działań profesjonalnych w pracy z uczniem upośledzonym umysłowo i jego rodziną.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E39BC" w:rsidRPr="00742916" w:rsidRDefault="007E39BC" w:rsidP="007758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K1P_K03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775833" w:rsidRPr="003315A6" w:rsidRDefault="00775833" w:rsidP="00775833">
            <w:pPr>
              <w:jc w:val="both"/>
              <w:rPr>
                <w:sz w:val="24"/>
                <w:szCs w:val="24"/>
              </w:rPr>
            </w:pPr>
            <w:r w:rsidRPr="003315A6">
              <w:rPr>
                <w:sz w:val="24"/>
                <w:szCs w:val="24"/>
              </w:rPr>
              <w:t xml:space="preserve">Podstawowe założenia pracy rehabilitacyjnej z osobami upośledzonymi umysłowo. Zasady rehabilitacji. Dobór i stosowanie w praktyce kształcenia osób upośledzonych umysłowo efektywnych metod rehabilitacji (rewalidacji). </w:t>
            </w:r>
          </w:p>
          <w:p w:rsidR="00775833" w:rsidRPr="003315A6" w:rsidRDefault="00775833" w:rsidP="00775833">
            <w:pPr>
              <w:rPr>
                <w:b/>
                <w:bCs/>
                <w:sz w:val="24"/>
                <w:szCs w:val="24"/>
              </w:rPr>
            </w:pPr>
            <w:r w:rsidRPr="003315A6">
              <w:rPr>
                <w:sz w:val="24"/>
                <w:szCs w:val="24"/>
              </w:rPr>
              <w:t>Zakres działalności korekcyjnej, wzmacniającej, usprawniającej, kompensującej, diagnostycznej i profilaktycznej.</w:t>
            </w:r>
          </w:p>
          <w:p w:rsidR="00775833" w:rsidRPr="003315A6" w:rsidRDefault="00775833" w:rsidP="00775833">
            <w:pPr>
              <w:jc w:val="both"/>
              <w:rPr>
                <w:sz w:val="24"/>
                <w:szCs w:val="24"/>
              </w:rPr>
            </w:pPr>
            <w:r w:rsidRPr="003315A6">
              <w:rPr>
                <w:sz w:val="24"/>
                <w:szCs w:val="24"/>
              </w:rPr>
              <w:t>Czynniki intelektualne i pozaintelektualne warunkujące przebieg interakcji między osobami upośledzonymi umysłowo a środowiskiem społecznym.</w:t>
            </w:r>
          </w:p>
          <w:p w:rsidR="00D62D5D" w:rsidRPr="003315A6" w:rsidRDefault="00775833" w:rsidP="00775833">
            <w:pPr>
              <w:jc w:val="both"/>
              <w:rPr>
                <w:sz w:val="24"/>
                <w:szCs w:val="24"/>
              </w:rPr>
            </w:pPr>
            <w:r w:rsidRPr="003315A6">
              <w:rPr>
                <w:sz w:val="24"/>
                <w:szCs w:val="24"/>
              </w:rPr>
              <w:t>Postawy społeczne wobec osób upośledzonych umysłowo a możliwość wdrażania idei integracji i normalizacji w praktyce.</w:t>
            </w:r>
          </w:p>
          <w:p w:rsidR="00775833" w:rsidRPr="003315A6" w:rsidRDefault="00775833" w:rsidP="00775833">
            <w:pPr>
              <w:pStyle w:val="Scenki"/>
              <w:numPr>
                <w:ilvl w:val="0"/>
                <w:numId w:val="0"/>
              </w:numPr>
              <w:rPr>
                <w:szCs w:val="24"/>
              </w:rPr>
            </w:pPr>
            <w:r w:rsidRPr="003315A6">
              <w:rPr>
                <w:szCs w:val="24"/>
              </w:rPr>
              <w:t>Szkoła jako środowisko rehabilitacyjne.</w:t>
            </w:r>
          </w:p>
          <w:p w:rsidR="00775833" w:rsidRPr="003315A6" w:rsidRDefault="00775833" w:rsidP="00775833">
            <w:pPr>
              <w:pStyle w:val="Scenki"/>
              <w:numPr>
                <w:ilvl w:val="0"/>
                <w:numId w:val="0"/>
              </w:numPr>
              <w:rPr>
                <w:szCs w:val="24"/>
              </w:rPr>
            </w:pPr>
            <w:r w:rsidRPr="003315A6">
              <w:rPr>
                <w:szCs w:val="24"/>
              </w:rPr>
              <w:t>Czas wolny uczniów z upośledzeniem umysłowym.</w:t>
            </w:r>
          </w:p>
          <w:p w:rsidR="00775833" w:rsidRPr="003315A6" w:rsidRDefault="00775833" w:rsidP="00775833">
            <w:pPr>
              <w:jc w:val="both"/>
              <w:rPr>
                <w:sz w:val="24"/>
                <w:szCs w:val="24"/>
              </w:rPr>
            </w:pPr>
            <w:r w:rsidRPr="003315A6">
              <w:rPr>
                <w:sz w:val="24"/>
                <w:szCs w:val="24"/>
              </w:rPr>
              <w:t>Jakość życia osób z upośledzeniem umysłowym jako wskaźnik efektywności procesu ich rehabilitacji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3315A6" w:rsidRDefault="00D62D5D" w:rsidP="00C275A2">
            <w:pPr>
              <w:rPr>
                <w:b/>
                <w:sz w:val="24"/>
                <w:szCs w:val="24"/>
              </w:rPr>
            </w:pPr>
            <w:r w:rsidRPr="003315A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3315A6" w:rsidRDefault="00775833" w:rsidP="00775833">
            <w:pPr>
              <w:rPr>
                <w:sz w:val="24"/>
                <w:szCs w:val="24"/>
              </w:rPr>
            </w:pPr>
            <w:r w:rsidRPr="003315A6">
              <w:rPr>
                <w:sz w:val="24"/>
                <w:szCs w:val="24"/>
              </w:rPr>
              <w:t>Zachowania etyczne w rehabilitacji ucznia niepełnosprawnego intelektualnie.</w:t>
            </w:r>
          </w:p>
          <w:p w:rsidR="00775833" w:rsidRPr="003315A6" w:rsidRDefault="00775833" w:rsidP="00775833">
            <w:pPr>
              <w:rPr>
                <w:sz w:val="24"/>
                <w:szCs w:val="24"/>
              </w:rPr>
            </w:pPr>
            <w:r w:rsidRPr="003315A6">
              <w:rPr>
                <w:sz w:val="24"/>
                <w:szCs w:val="24"/>
              </w:rPr>
              <w:t>Charakterystyka wybranych metod rehabilitacji osób niepełnosprawnych intelektualnie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775833" w:rsidRPr="003315A6" w:rsidTr="001D3559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775833" w:rsidRPr="003315A6" w:rsidRDefault="00775833" w:rsidP="00775833">
            <w:pPr>
              <w:spacing w:before="120" w:after="120"/>
              <w:rPr>
                <w:sz w:val="24"/>
                <w:szCs w:val="24"/>
              </w:rPr>
            </w:pPr>
            <w:r w:rsidRPr="003315A6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775833" w:rsidRPr="003315A6" w:rsidRDefault="00775833" w:rsidP="00775833">
            <w:pPr>
              <w:rPr>
                <w:sz w:val="24"/>
                <w:szCs w:val="24"/>
              </w:rPr>
            </w:pPr>
            <w:r w:rsidRPr="003315A6">
              <w:rPr>
                <w:sz w:val="24"/>
                <w:szCs w:val="24"/>
              </w:rPr>
              <w:t xml:space="preserve">Dykcik, W., (2001), </w:t>
            </w:r>
            <w:r w:rsidRPr="003315A6">
              <w:rPr>
                <w:i/>
                <w:sz w:val="24"/>
                <w:szCs w:val="24"/>
              </w:rPr>
              <w:t>Pedagogika specjalna</w:t>
            </w:r>
            <w:r w:rsidRPr="003315A6">
              <w:rPr>
                <w:sz w:val="24"/>
                <w:szCs w:val="24"/>
              </w:rPr>
              <w:t>, Poznań: Wyd. Naukowe UAM.</w:t>
            </w:r>
          </w:p>
          <w:p w:rsidR="00775833" w:rsidRPr="003315A6" w:rsidRDefault="00775833" w:rsidP="00775833">
            <w:pPr>
              <w:rPr>
                <w:sz w:val="24"/>
                <w:szCs w:val="24"/>
              </w:rPr>
            </w:pPr>
            <w:proofErr w:type="spellStart"/>
            <w:r w:rsidRPr="003315A6">
              <w:rPr>
                <w:sz w:val="24"/>
                <w:szCs w:val="24"/>
              </w:rPr>
              <w:t>Larkowa</w:t>
            </w:r>
            <w:proofErr w:type="spellEnd"/>
            <w:r w:rsidRPr="003315A6">
              <w:rPr>
                <w:sz w:val="24"/>
                <w:szCs w:val="24"/>
              </w:rPr>
              <w:t xml:space="preserve">, H., (1977). Postawy społeczne wobec osób z odchyleniami od normy. W: A. Hulek (red.), </w:t>
            </w:r>
            <w:r w:rsidRPr="003315A6">
              <w:rPr>
                <w:i/>
                <w:sz w:val="24"/>
                <w:szCs w:val="24"/>
              </w:rPr>
              <w:t>Pedagogika rewalidacyjna</w:t>
            </w:r>
            <w:r w:rsidRPr="003315A6">
              <w:rPr>
                <w:sz w:val="24"/>
                <w:szCs w:val="24"/>
              </w:rPr>
              <w:t>. Warszawa: PWN.</w:t>
            </w:r>
          </w:p>
          <w:p w:rsidR="00775833" w:rsidRPr="003315A6" w:rsidRDefault="00775833" w:rsidP="00775833">
            <w:pPr>
              <w:rPr>
                <w:sz w:val="24"/>
                <w:szCs w:val="24"/>
              </w:rPr>
            </w:pPr>
            <w:r w:rsidRPr="003315A6">
              <w:rPr>
                <w:sz w:val="24"/>
                <w:szCs w:val="24"/>
              </w:rPr>
              <w:t xml:space="preserve">Ostrowska, A., (1997). Postawy społeczeństwa polskiego w stosunku do osób niepełnosprawnych. W: A. </w:t>
            </w:r>
            <w:proofErr w:type="spellStart"/>
            <w:r w:rsidRPr="003315A6">
              <w:rPr>
                <w:sz w:val="24"/>
                <w:szCs w:val="24"/>
              </w:rPr>
              <w:t>Gustavsson</w:t>
            </w:r>
            <w:proofErr w:type="spellEnd"/>
            <w:r w:rsidRPr="003315A6">
              <w:rPr>
                <w:sz w:val="24"/>
                <w:szCs w:val="24"/>
              </w:rPr>
              <w:t xml:space="preserve">, E. </w:t>
            </w:r>
            <w:proofErr w:type="spellStart"/>
            <w:r w:rsidRPr="003315A6">
              <w:rPr>
                <w:sz w:val="24"/>
                <w:szCs w:val="24"/>
              </w:rPr>
              <w:t>Zakrzewska–Manterys</w:t>
            </w:r>
            <w:proofErr w:type="spellEnd"/>
            <w:r w:rsidRPr="003315A6">
              <w:rPr>
                <w:sz w:val="24"/>
                <w:szCs w:val="24"/>
              </w:rPr>
              <w:t xml:space="preserve"> (red.), </w:t>
            </w:r>
            <w:r w:rsidRPr="003315A6">
              <w:rPr>
                <w:i/>
                <w:sz w:val="24"/>
                <w:szCs w:val="24"/>
              </w:rPr>
              <w:t>Upośledzenie w społecznym zwierciadle.</w:t>
            </w:r>
            <w:r w:rsidRPr="003315A6">
              <w:rPr>
                <w:sz w:val="24"/>
                <w:szCs w:val="24"/>
              </w:rPr>
              <w:t xml:space="preserve"> Warszawa: Wyd. Żak.</w:t>
            </w:r>
          </w:p>
          <w:p w:rsidR="00775833" w:rsidRPr="003315A6" w:rsidRDefault="00775833" w:rsidP="00775833">
            <w:pPr>
              <w:rPr>
                <w:sz w:val="24"/>
                <w:szCs w:val="24"/>
              </w:rPr>
            </w:pPr>
            <w:r w:rsidRPr="003315A6">
              <w:rPr>
                <w:sz w:val="24"/>
                <w:szCs w:val="24"/>
              </w:rPr>
              <w:t xml:space="preserve">Sadowska, S., (2006), </w:t>
            </w:r>
            <w:r w:rsidRPr="003315A6">
              <w:rPr>
                <w:i/>
                <w:sz w:val="24"/>
                <w:szCs w:val="24"/>
              </w:rPr>
              <w:t>Jakość życia uczniów z niepełnosprawnością intelektualną</w:t>
            </w:r>
            <w:r w:rsidRPr="003315A6">
              <w:rPr>
                <w:b/>
                <w:bCs/>
                <w:sz w:val="24"/>
                <w:szCs w:val="24"/>
              </w:rPr>
              <w:t xml:space="preserve"> </w:t>
            </w:r>
            <w:r w:rsidRPr="003315A6">
              <w:rPr>
                <w:sz w:val="24"/>
                <w:szCs w:val="24"/>
              </w:rPr>
              <w:t xml:space="preserve">Kraków: Oficyna Wydawnicza Impuls. </w:t>
            </w:r>
          </w:p>
          <w:p w:rsidR="00775833" w:rsidRPr="003315A6" w:rsidRDefault="00775833" w:rsidP="00775833">
            <w:pPr>
              <w:rPr>
                <w:sz w:val="24"/>
                <w:szCs w:val="24"/>
              </w:rPr>
            </w:pPr>
            <w:r w:rsidRPr="003315A6">
              <w:rPr>
                <w:sz w:val="24"/>
                <w:szCs w:val="24"/>
              </w:rPr>
              <w:t xml:space="preserve">Sowa, J., Wojciechowski, F., (2002), </w:t>
            </w:r>
            <w:r w:rsidRPr="003315A6">
              <w:rPr>
                <w:i/>
                <w:sz w:val="24"/>
                <w:szCs w:val="24"/>
              </w:rPr>
              <w:t xml:space="preserve">Proces rehabilitacji w kontekście edukacyjnym, </w:t>
            </w:r>
            <w:r w:rsidRPr="003315A6">
              <w:rPr>
                <w:sz w:val="24"/>
                <w:szCs w:val="24"/>
              </w:rPr>
              <w:t>Rzeszów: Wyd. Oświatowe FOSZE.</w:t>
            </w:r>
          </w:p>
          <w:p w:rsidR="00775833" w:rsidRPr="003315A6" w:rsidRDefault="00775833" w:rsidP="00775833">
            <w:pPr>
              <w:rPr>
                <w:sz w:val="24"/>
                <w:szCs w:val="24"/>
              </w:rPr>
            </w:pPr>
            <w:r w:rsidRPr="003315A6">
              <w:rPr>
                <w:sz w:val="24"/>
                <w:szCs w:val="24"/>
              </w:rPr>
              <w:t xml:space="preserve">Wyczesany, J. (2002), </w:t>
            </w:r>
            <w:r w:rsidRPr="003315A6">
              <w:rPr>
                <w:i/>
                <w:sz w:val="24"/>
                <w:szCs w:val="24"/>
              </w:rPr>
              <w:t>Pedagogika</w:t>
            </w:r>
            <w:r w:rsidRPr="003315A6">
              <w:rPr>
                <w:sz w:val="24"/>
                <w:szCs w:val="24"/>
              </w:rPr>
              <w:t xml:space="preserve"> </w:t>
            </w:r>
            <w:r w:rsidRPr="003315A6">
              <w:rPr>
                <w:i/>
                <w:sz w:val="24"/>
                <w:szCs w:val="24"/>
              </w:rPr>
              <w:t xml:space="preserve">upośledzonych umysłowo. Wybrane zagadnienia, </w:t>
            </w:r>
            <w:r w:rsidRPr="003315A6">
              <w:rPr>
                <w:sz w:val="24"/>
                <w:szCs w:val="24"/>
              </w:rPr>
              <w:t>Kraków: Oficyna Wyd. Impuls.</w:t>
            </w:r>
          </w:p>
        </w:tc>
      </w:tr>
      <w:tr w:rsidR="00775833" w:rsidRPr="003315A6" w:rsidTr="001D3559">
        <w:tc>
          <w:tcPr>
            <w:tcW w:w="2660" w:type="dxa"/>
          </w:tcPr>
          <w:p w:rsidR="00775833" w:rsidRPr="003315A6" w:rsidRDefault="00775833" w:rsidP="00775833">
            <w:pPr>
              <w:spacing w:before="120" w:after="120"/>
              <w:rPr>
                <w:sz w:val="24"/>
                <w:szCs w:val="24"/>
              </w:rPr>
            </w:pPr>
            <w:r w:rsidRPr="003315A6">
              <w:rPr>
                <w:sz w:val="24"/>
                <w:szCs w:val="24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775833" w:rsidRPr="003315A6" w:rsidRDefault="00775833" w:rsidP="00775833">
            <w:pPr>
              <w:rPr>
                <w:sz w:val="24"/>
                <w:szCs w:val="24"/>
              </w:rPr>
            </w:pPr>
            <w:r w:rsidRPr="003315A6">
              <w:rPr>
                <w:sz w:val="24"/>
                <w:szCs w:val="24"/>
              </w:rPr>
              <w:t xml:space="preserve">Dykcik, W., </w:t>
            </w:r>
            <w:proofErr w:type="spellStart"/>
            <w:r w:rsidRPr="003315A6">
              <w:rPr>
                <w:sz w:val="24"/>
                <w:szCs w:val="24"/>
              </w:rPr>
              <w:t>Szychowiak</w:t>
            </w:r>
            <w:proofErr w:type="spellEnd"/>
            <w:r w:rsidRPr="003315A6">
              <w:rPr>
                <w:sz w:val="24"/>
                <w:szCs w:val="24"/>
              </w:rPr>
              <w:t xml:space="preserve">, B., ( 2001), </w:t>
            </w:r>
            <w:r w:rsidRPr="003315A6">
              <w:rPr>
                <w:i/>
                <w:sz w:val="24"/>
                <w:szCs w:val="24"/>
              </w:rPr>
              <w:t>Nowatorskie i alternatywne metody w teorii i praktyce pedagogiki specjalnej,</w:t>
            </w:r>
            <w:r w:rsidRPr="003315A6">
              <w:rPr>
                <w:sz w:val="24"/>
                <w:szCs w:val="24"/>
              </w:rPr>
              <w:t xml:space="preserve"> Poznań: Wyd. Naukowe UAM.</w:t>
            </w:r>
          </w:p>
          <w:p w:rsidR="00775833" w:rsidRPr="003315A6" w:rsidRDefault="00775833" w:rsidP="00775833">
            <w:pPr>
              <w:rPr>
                <w:sz w:val="24"/>
                <w:szCs w:val="24"/>
              </w:rPr>
            </w:pPr>
            <w:r w:rsidRPr="003315A6">
              <w:rPr>
                <w:sz w:val="24"/>
                <w:szCs w:val="24"/>
              </w:rPr>
              <w:t xml:space="preserve">Sękowski, A. E., (1994). </w:t>
            </w:r>
            <w:r w:rsidRPr="003315A6">
              <w:rPr>
                <w:i/>
                <w:sz w:val="24"/>
                <w:szCs w:val="24"/>
              </w:rPr>
              <w:t>Psychospołeczne determinanty postaw wobec inwalidów</w:t>
            </w:r>
            <w:r w:rsidRPr="003315A6">
              <w:rPr>
                <w:sz w:val="24"/>
                <w:szCs w:val="24"/>
              </w:rPr>
              <w:t>. Lublin: Wyd. UMCS.</w:t>
            </w:r>
          </w:p>
          <w:p w:rsidR="00775833" w:rsidRPr="003315A6" w:rsidRDefault="00775833" w:rsidP="00775833">
            <w:pPr>
              <w:rPr>
                <w:sz w:val="24"/>
                <w:szCs w:val="24"/>
              </w:rPr>
            </w:pPr>
            <w:r w:rsidRPr="003315A6">
              <w:rPr>
                <w:sz w:val="24"/>
                <w:szCs w:val="24"/>
              </w:rPr>
              <w:t xml:space="preserve">Włodarski, Z., (1996), </w:t>
            </w:r>
            <w:r w:rsidRPr="003315A6">
              <w:rPr>
                <w:i/>
                <w:sz w:val="24"/>
                <w:szCs w:val="24"/>
              </w:rPr>
              <w:t>Psychologia uczenia się</w:t>
            </w:r>
            <w:r w:rsidRPr="003315A6">
              <w:rPr>
                <w:sz w:val="24"/>
                <w:szCs w:val="24"/>
              </w:rPr>
              <w:t>, Warszawa: PWN.</w:t>
            </w:r>
          </w:p>
          <w:p w:rsidR="00775833" w:rsidRPr="003315A6" w:rsidRDefault="00775833" w:rsidP="00775833">
            <w:pPr>
              <w:rPr>
                <w:sz w:val="24"/>
                <w:szCs w:val="24"/>
              </w:rPr>
            </w:pPr>
            <w:r w:rsidRPr="003315A6">
              <w:rPr>
                <w:sz w:val="24"/>
                <w:szCs w:val="24"/>
              </w:rPr>
              <w:t xml:space="preserve">Zasępa, E., (1998). Postawy społeczne wobec osób niepełnosprawnych. [w:] J. Pańczyk (red.), </w:t>
            </w:r>
            <w:r w:rsidRPr="003315A6">
              <w:rPr>
                <w:i/>
                <w:sz w:val="24"/>
                <w:szCs w:val="24"/>
              </w:rPr>
              <w:t>Roczniki pedagogiki specjalnej.</w:t>
            </w:r>
            <w:r w:rsidRPr="003315A6">
              <w:rPr>
                <w:sz w:val="24"/>
                <w:szCs w:val="24"/>
              </w:rPr>
              <w:t xml:space="preserve"> T.9 Warszawa: Wyd. WSPS.</w:t>
            </w:r>
          </w:p>
        </w:tc>
      </w:tr>
      <w:tr w:rsidR="00775833" w:rsidRPr="003315A6" w:rsidTr="00C275A2">
        <w:tc>
          <w:tcPr>
            <w:tcW w:w="2660" w:type="dxa"/>
          </w:tcPr>
          <w:p w:rsidR="00775833" w:rsidRPr="003315A6" w:rsidRDefault="00775833" w:rsidP="00775833">
            <w:pPr>
              <w:spacing w:before="120" w:after="120"/>
              <w:rPr>
                <w:sz w:val="24"/>
                <w:szCs w:val="24"/>
              </w:rPr>
            </w:pPr>
            <w:r w:rsidRPr="003315A6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775833" w:rsidRPr="003315A6" w:rsidRDefault="00775833" w:rsidP="00775833">
            <w:pPr>
              <w:rPr>
                <w:sz w:val="24"/>
                <w:szCs w:val="24"/>
              </w:rPr>
            </w:pPr>
            <w:r w:rsidRPr="003315A6">
              <w:rPr>
                <w:sz w:val="24"/>
                <w:szCs w:val="24"/>
              </w:rPr>
              <w:t>wykład, prezen</w:t>
            </w:r>
            <w:r w:rsidR="008405AB" w:rsidRPr="003315A6">
              <w:rPr>
                <w:sz w:val="24"/>
                <w:szCs w:val="24"/>
              </w:rPr>
              <w:t xml:space="preserve">tacja multimedialna, dyskusja, </w:t>
            </w:r>
            <w:bookmarkStart w:id="0" w:name="_GoBack"/>
            <w:bookmarkEnd w:id="0"/>
            <w:r w:rsidRPr="003315A6">
              <w:rPr>
                <w:sz w:val="24"/>
                <w:szCs w:val="24"/>
              </w:rPr>
              <w:t>film, metoda projektów, metody samokształceniowe</w:t>
            </w:r>
          </w:p>
        </w:tc>
      </w:tr>
    </w:tbl>
    <w:p w:rsidR="00D62D5D" w:rsidRPr="003315A6" w:rsidRDefault="00D62D5D" w:rsidP="00D62D5D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RPr="003315A6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3315A6" w:rsidRDefault="00D62D5D" w:rsidP="00C275A2">
            <w:pPr>
              <w:jc w:val="center"/>
              <w:rPr>
                <w:sz w:val="24"/>
                <w:szCs w:val="24"/>
              </w:rPr>
            </w:pPr>
            <w:r w:rsidRPr="003315A6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3315A6" w:rsidRDefault="00D62D5D" w:rsidP="003315A6">
            <w:pPr>
              <w:rPr>
                <w:sz w:val="24"/>
                <w:szCs w:val="24"/>
              </w:rPr>
            </w:pPr>
            <w:r w:rsidRPr="003315A6">
              <w:rPr>
                <w:sz w:val="24"/>
                <w:szCs w:val="24"/>
              </w:rPr>
              <w:t>Nr efektu uczenia się/grupy efektów</w:t>
            </w:r>
          </w:p>
        </w:tc>
      </w:tr>
      <w:tr w:rsidR="007E39BC" w:rsidRPr="003315A6" w:rsidTr="00BA04A8">
        <w:tc>
          <w:tcPr>
            <w:tcW w:w="8208" w:type="dxa"/>
            <w:gridSpan w:val="2"/>
            <w:vAlign w:val="center"/>
          </w:tcPr>
          <w:p w:rsidR="007E39BC" w:rsidRPr="003315A6" w:rsidRDefault="007E39BC" w:rsidP="00775833">
            <w:pPr>
              <w:rPr>
                <w:sz w:val="24"/>
                <w:szCs w:val="24"/>
              </w:rPr>
            </w:pPr>
            <w:r w:rsidRPr="003315A6">
              <w:rPr>
                <w:sz w:val="24"/>
                <w:szCs w:val="24"/>
              </w:rPr>
              <w:t>Test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7E39BC" w:rsidRPr="003315A6" w:rsidRDefault="007E39BC" w:rsidP="00C455F7">
            <w:pPr>
              <w:rPr>
                <w:sz w:val="24"/>
                <w:szCs w:val="24"/>
              </w:rPr>
            </w:pPr>
            <w:r w:rsidRPr="003315A6">
              <w:rPr>
                <w:sz w:val="24"/>
                <w:szCs w:val="24"/>
              </w:rPr>
              <w:t>1,2,3,4,</w:t>
            </w:r>
          </w:p>
        </w:tc>
      </w:tr>
      <w:tr w:rsidR="007E39BC" w:rsidRPr="003315A6" w:rsidTr="00BA04A8">
        <w:tc>
          <w:tcPr>
            <w:tcW w:w="8208" w:type="dxa"/>
            <w:gridSpan w:val="2"/>
            <w:vAlign w:val="center"/>
          </w:tcPr>
          <w:p w:rsidR="007E39BC" w:rsidRPr="003315A6" w:rsidRDefault="007E39BC" w:rsidP="00775833">
            <w:pPr>
              <w:rPr>
                <w:sz w:val="24"/>
                <w:szCs w:val="24"/>
              </w:rPr>
            </w:pPr>
            <w:r w:rsidRPr="003315A6">
              <w:rPr>
                <w:sz w:val="24"/>
                <w:szCs w:val="24"/>
              </w:rPr>
              <w:t>Analiza treści i formy wypowiedzi studentów i ich odbioru przez grupę w  trakcie dyskusji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7E39BC" w:rsidRPr="003315A6" w:rsidRDefault="007E39BC" w:rsidP="00775833">
            <w:pPr>
              <w:rPr>
                <w:sz w:val="24"/>
                <w:szCs w:val="24"/>
              </w:rPr>
            </w:pPr>
            <w:r w:rsidRPr="003315A6">
              <w:rPr>
                <w:sz w:val="24"/>
                <w:szCs w:val="24"/>
              </w:rPr>
              <w:t>9</w:t>
            </w:r>
          </w:p>
        </w:tc>
      </w:tr>
      <w:tr w:rsidR="007E39BC" w:rsidRPr="003315A6" w:rsidTr="00BA04A8">
        <w:tc>
          <w:tcPr>
            <w:tcW w:w="8208" w:type="dxa"/>
            <w:gridSpan w:val="2"/>
            <w:vAlign w:val="center"/>
          </w:tcPr>
          <w:p w:rsidR="007E39BC" w:rsidRPr="003315A6" w:rsidRDefault="007E39BC" w:rsidP="00775833">
            <w:pPr>
              <w:rPr>
                <w:sz w:val="24"/>
                <w:szCs w:val="24"/>
              </w:rPr>
            </w:pPr>
            <w:r w:rsidRPr="003315A6">
              <w:rPr>
                <w:sz w:val="24"/>
                <w:szCs w:val="24"/>
              </w:rPr>
              <w:t>Obserwacja działań studenta w trakcie pracy w grupach</w:t>
            </w:r>
          </w:p>
        </w:tc>
        <w:tc>
          <w:tcPr>
            <w:tcW w:w="1800" w:type="dxa"/>
          </w:tcPr>
          <w:p w:rsidR="007E39BC" w:rsidRPr="003315A6" w:rsidRDefault="007E39BC" w:rsidP="00775833">
            <w:pPr>
              <w:rPr>
                <w:sz w:val="24"/>
                <w:szCs w:val="24"/>
              </w:rPr>
            </w:pPr>
            <w:r w:rsidRPr="003315A6">
              <w:rPr>
                <w:sz w:val="24"/>
                <w:szCs w:val="24"/>
              </w:rPr>
              <w:t>7,8,</w:t>
            </w:r>
          </w:p>
        </w:tc>
      </w:tr>
      <w:tr w:rsidR="007E39BC" w:rsidRPr="003315A6" w:rsidTr="00BA04A8">
        <w:tc>
          <w:tcPr>
            <w:tcW w:w="8208" w:type="dxa"/>
            <w:gridSpan w:val="2"/>
            <w:vAlign w:val="center"/>
          </w:tcPr>
          <w:p w:rsidR="007E39BC" w:rsidRPr="003315A6" w:rsidRDefault="007E39BC" w:rsidP="00775833">
            <w:pPr>
              <w:rPr>
                <w:sz w:val="24"/>
                <w:szCs w:val="24"/>
              </w:rPr>
            </w:pPr>
            <w:r w:rsidRPr="003315A6">
              <w:rPr>
                <w:sz w:val="24"/>
                <w:szCs w:val="24"/>
              </w:rPr>
              <w:t xml:space="preserve">Przygotowanie prezentacji na podany temat  </w:t>
            </w:r>
          </w:p>
        </w:tc>
        <w:tc>
          <w:tcPr>
            <w:tcW w:w="1800" w:type="dxa"/>
          </w:tcPr>
          <w:p w:rsidR="007E39BC" w:rsidRPr="003315A6" w:rsidRDefault="007E39BC" w:rsidP="00775833">
            <w:pPr>
              <w:rPr>
                <w:sz w:val="24"/>
                <w:szCs w:val="24"/>
              </w:rPr>
            </w:pPr>
            <w:r w:rsidRPr="003315A6">
              <w:rPr>
                <w:sz w:val="24"/>
                <w:szCs w:val="24"/>
              </w:rPr>
              <w:t>5,6</w:t>
            </w:r>
          </w:p>
        </w:tc>
      </w:tr>
      <w:tr w:rsidR="007E39BC" w:rsidRPr="003315A6" w:rsidTr="00C275A2">
        <w:tc>
          <w:tcPr>
            <w:tcW w:w="2660" w:type="dxa"/>
            <w:tcBorders>
              <w:bottom w:val="single" w:sz="12" w:space="0" w:color="auto"/>
            </w:tcBorders>
          </w:tcPr>
          <w:p w:rsidR="007E39BC" w:rsidRPr="003315A6" w:rsidRDefault="007E39BC" w:rsidP="00775833">
            <w:pPr>
              <w:rPr>
                <w:sz w:val="24"/>
                <w:szCs w:val="24"/>
              </w:rPr>
            </w:pPr>
            <w:r w:rsidRPr="003315A6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7E39BC" w:rsidRPr="003315A6" w:rsidRDefault="007E39BC" w:rsidP="00775833">
            <w:pPr>
              <w:rPr>
                <w:sz w:val="24"/>
                <w:szCs w:val="24"/>
              </w:rPr>
            </w:pPr>
            <w:r w:rsidRPr="003315A6">
              <w:rPr>
                <w:sz w:val="24"/>
                <w:szCs w:val="24"/>
              </w:rPr>
              <w:t>Egzamin</w:t>
            </w:r>
            <w:r w:rsidR="003315A6">
              <w:rPr>
                <w:sz w:val="24"/>
                <w:szCs w:val="24"/>
              </w:rPr>
              <w:t xml:space="preserve"> – test z pytaniami otwartymi i wyboru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0F197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0F197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4F5E0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4F5E0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3315A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3315A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4F5E0C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315A6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4F5E0C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315A6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4F5E0C" w:rsidP="004F5E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4F5E0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F26BF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3315A6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</w:t>
            </w:r>
          </w:p>
        </w:tc>
        <w:tc>
          <w:tcPr>
            <w:tcW w:w="2812" w:type="dxa"/>
          </w:tcPr>
          <w:p w:rsidR="00D62D5D" w:rsidRPr="00742916" w:rsidRDefault="003315A6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3315A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3315A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3315A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4,2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4F5E0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3,3</w:t>
            </w:r>
          </w:p>
        </w:tc>
      </w:tr>
    </w:tbl>
    <w:p w:rsidR="00C94F3E" w:rsidRDefault="00C94F3E"/>
    <w:sectPr w:rsidR="00C94F3E" w:rsidSect="003315A6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24A45"/>
    <w:multiLevelType w:val="hybridMultilevel"/>
    <w:tmpl w:val="17F8095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3722987"/>
    <w:multiLevelType w:val="hybridMultilevel"/>
    <w:tmpl w:val="A2D2E5B0"/>
    <w:lvl w:ilvl="0" w:tplc="45DA4C5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5963F2C"/>
    <w:multiLevelType w:val="hybridMultilevel"/>
    <w:tmpl w:val="6BB201A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6275E89"/>
    <w:multiLevelType w:val="hybridMultilevel"/>
    <w:tmpl w:val="DE028C8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C8A0C06"/>
    <w:multiLevelType w:val="singleLevel"/>
    <w:tmpl w:val="81984BE0"/>
    <w:lvl w:ilvl="0">
      <w:start w:val="1"/>
      <w:numFmt w:val="decimal"/>
      <w:pStyle w:val="Scenki"/>
      <w:lvlText w:val="%1."/>
      <w:lvlJc w:val="left"/>
      <w:pPr>
        <w:tabs>
          <w:tab w:val="num" w:pos="540"/>
        </w:tabs>
        <w:ind w:left="540" w:hanging="36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F1970"/>
    <w:rsid w:val="00184045"/>
    <w:rsid w:val="00256541"/>
    <w:rsid w:val="00292893"/>
    <w:rsid w:val="00317917"/>
    <w:rsid w:val="003315A6"/>
    <w:rsid w:val="00357949"/>
    <w:rsid w:val="003A1788"/>
    <w:rsid w:val="003F6744"/>
    <w:rsid w:val="00495AE0"/>
    <w:rsid w:val="004F5E0C"/>
    <w:rsid w:val="00534D91"/>
    <w:rsid w:val="0058699D"/>
    <w:rsid w:val="0063334D"/>
    <w:rsid w:val="00635648"/>
    <w:rsid w:val="006C7DB2"/>
    <w:rsid w:val="0073589E"/>
    <w:rsid w:val="00775833"/>
    <w:rsid w:val="007E39BC"/>
    <w:rsid w:val="008405AB"/>
    <w:rsid w:val="00900650"/>
    <w:rsid w:val="00993744"/>
    <w:rsid w:val="00A157DC"/>
    <w:rsid w:val="00AD1CDD"/>
    <w:rsid w:val="00AE5499"/>
    <w:rsid w:val="00B77453"/>
    <w:rsid w:val="00BF3ADE"/>
    <w:rsid w:val="00C47BFC"/>
    <w:rsid w:val="00C94F3E"/>
    <w:rsid w:val="00CF3D2D"/>
    <w:rsid w:val="00D62D5D"/>
    <w:rsid w:val="00D828D1"/>
    <w:rsid w:val="00DA452F"/>
    <w:rsid w:val="00EA2BC5"/>
    <w:rsid w:val="00EF57D9"/>
    <w:rsid w:val="00F26BF2"/>
    <w:rsid w:val="00F357A7"/>
    <w:rsid w:val="00F63093"/>
    <w:rsid w:val="00FE27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758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Scenki">
    <w:name w:val="Scenki"/>
    <w:basedOn w:val="Normalny"/>
    <w:rsid w:val="00775833"/>
    <w:pPr>
      <w:numPr>
        <w:numId w:val="2"/>
      </w:numPr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960</Words>
  <Characters>5763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3</cp:revision>
  <dcterms:created xsi:type="dcterms:W3CDTF">2018-12-14T08:57:00Z</dcterms:created>
  <dcterms:modified xsi:type="dcterms:W3CDTF">2018-12-17T00:25:00Z</dcterms:modified>
</cp:coreProperties>
</file>